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BC8" w:rsidRDefault="007C305B">
      <w:pPr>
        <w:jc w:val="center"/>
        <w:rPr>
          <w:b/>
        </w:rPr>
      </w:pPr>
      <w:r>
        <w:rPr>
          <w:b/>
        </w:rPr>
        <w:t>СИЛЛАБУС</w:t>
      </w:r>
    </w:p>
    <w:p w:rsidR="00DC6BC8" w:rsidRDefault="007C305B">
      <w:pPr>
        <w:jc w:val="center"/>
        <w:rPr>
          <w:b/>
        </w:rPr>
      </w:pPr>
      <w:r>
        <w:rPr>
          <w:b/>
        </w:rPr>
        <w:t>по образовательной программе «5В070500 – Математическое и</w:t>
      </w:r>
    </w:p>
    <w:p w:rsidR="00DC6BC8" w:rsidRDefault="007C305B">
      <w:pPr>
        <w:jc w:val="center"/>
        <w:rPr>
          <w:b/>
        </w:rPr>
      </w:pPr>
      <w:r>
        <w:rPr>
          <w:b/>
        </w:rPr>
        <w:t>компьютерное моделирование»</w:t>
      </w:r>
    </w:p>
    <w:p w:rsidR="00DC6BC8" w:rsidRDefault="007C305B">
      <w:pPr>
        <w:jc w:val="center"/>
        <w:rPr>
          <w:b/>
        </w:rPr>
      </w:pPr>
      <w:r>
        <w:rPr>
          <w:b/>
        </w:rPr>
        <w:t>осенний семестр  2019-2020 уч. год</w:t>
      </w:r>
    </w:p>
    <w:p w:rsidR="00DC6BC8" w:rsidRDefault="00DC6BC8">
      <w:pPr>
        <w:jc w:val="center"/>
      </w:pPr>
    </w:p>
    <w:p w:rsidR="00DC6BC8" w:rsidRDefault="007C305B">
      <w:pPr>
        <w:rPr>
          <w:b/>
        </w:rPr>
      </w:pPr>
      <w:r>
        <w:rPr>
          <w:b/>
        </w:rPr>
        <w:t>Академическая информация о курсе</w:t>
      </w:r>
    </w:p>
    <w:tbl>
      <w:tblPr>
        <w:tblStyle w:val="a5"/>
        <w:tblW w:w="100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709"/>
        <w:gridCol w:w="850"/>
        <w:gridCol w:w="709"/>
        <w:gridCol w:w="425"/>
        <w:gridCol w:w="993"/>
        <w:gridCol w:w="283"/>
        <w:gridCol w:w="1134"/>
        <w:gridCol w:w="1027"/>
      </w:tblGrid>
      <w:tr w:rsidR="00DC6BC8">
        <w:trPr>
          <w:trHeight w:val="5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C8" w:rsidRDefault="007C305B">
            <w:pPr>
              <w:jc w:val="center"/>
            </w:pPr>
            <w:r>
              <w:t xml:space="preserve">Код </w:t>
            </w:r>
            <w:proofErr w:type="spellStart"/>
            <w:proofErr w:type="gramStart"/>
            <w:r>
              <w:t>дис-циплины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C8" w:rsidRDefault="007C305B">
            <w:pPr>
              <w:jc w:val="center"/>
            </w:pPr>
            <w:r>
              <w:t>Название дисциплины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C8" w:rsidRDefault="007C305B">
            <w:pPr>
              <w:jc w:val="center"/>
            </w:pPr>
            <w:r>
              <w:t>СРС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BC8" w:rsidRDefault="007C305B">
            <w:pPr>
              <w:jc w:val="center"/>
            </w:pPr>
            <w:r>
              <w:t>Лек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BC8" w:rsidRDefault="007C305B">
            <w:pPr>
              <w:jc w:val="center"/>
            </w:pPr>
            <w:proofErr w:type="spellStart"/>
            <w:r>
              <w:t>Практ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BC8" w:rsidRDefault="007C305B">
            <w:pPr>
              <w:jc w:val="center"/>
            </w:pPr>
            <w:proofErr w:type="spellStart"/>
            <w:r>
              <w:t>Лаб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C8" w:rsidRDefault="007C305B">
            <w:pPr>
              <w:jc w:val="center"/>
            </w:pPr>
            <w:r>
              <w:t>Кол-во кредитов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C8" w:rsidRDefault="007C305B">
            <w:pPr>
              <w:jc w:val="center"/>
            </w:pPr>
            <w:r>
              <w:t>СРСП</w:t>
            </w:r>
          </w:p>
        </w:tc>
      </w:tr>
      <w:tr w:rsidR="00DC6BC8">
        <w:trPr>
          <w:trHeight w:val="44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C8" w:rsidRDefault="007C305B">
            <w:pPr>
              <w:jc w:val="center"/>
            </w:pPr>
            <w:r>
              <w:rPr>
                <w:highlight w:val="yellow"/>
              </w:rPr>
              <w:t>МА1204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C8" w:rsidRDefault="007C305B" w:rsidP="00D216F9">
            <w:pPr>
              <w:jc w:val="center"/>
            </w:pPr>
            <w:r>
              <w:t xml:space="preserve">Методы </w:t>
            </w:r>
            <w:proofErr w:type="spellStart"/>
            <w:r w:rsidR="00D216F9">
              <w:t>моделиорования</w:t>
            </w:r>
            <w:proofErr w:type="spellEnd"/>
            <w:r w:rsidR="00D216F9">
              <w:t xml:space="preserve"> финансовых рисков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C8" w:rsidRDefault="007C305B">
            <w:pPr>
              <w:jc w:val="center"/>
              <w:rPr>
                <w:highlight w:val="yellow"/>
              </w:rPr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C8" w:rsidRDefault="007C305B">
            <w:pPr>
              <w:jc w:val="center"/>
            </w:pPr>
            <w: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C8" w:rsidRDefault="00D216F9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C8" w:rsidRDefault="00D216F9">
            <w:pPr>
              <w:jc w:val="center"/>
            </w:pPr>
            <w:r>
              <w:t>30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C8" w:rsidRDefault="007C305B">
            <w:pPr>
              <w:jc w:val="center"/>
            </w:pPr>
            <w: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C8" w:rsidRDefault="007C305B">
            <w:pPr>
              <w:jc w:val="center"/>
            </w:pPr>
            <w:r>
              <w:t>20.4</w:t>
            </w:r>
          </w:p>
        </w:tc>
      </w:tr>
      <w:tr w:rsidR="00DC6BC8">
        <w:trPr>
          <w:trHeight w:val="4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C8" w:rsidRDefault="007C305B">
            <w:pPr>
              <w:jc w:val="center"/>
              <w:rPr>
                <w:b/>
              </w:rPr>
            </w:pPr>
            <w:r>
              <w:rPr>
                <w:b/>
              </w:rPr>
              <w:t>Лектор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C8" w:rsidRDefault="007C305B">
            <w:pPr>
              <w:jc w:val="center"/>
            </w:pPr>
            <w:proofErr w:type="spellStart"/>
            <w:r>
              <w:t>Шакенов</w:t>
            </w:r>
            <w:proofErr w:type="spellEnd"/>
            <w:r>
              <w:t xml:space="preserve"> Канат </w:t>
            </w:r>
            <w:proofErr w:type="spellStart"/>
            <w:r>
              <w:t>Кожахметович</w:t>
            </w:r>
            <w:proofErr w:type="spellEnd"/>
            <w:r>
              <w:t>,</w:t>
            </w:r>
          </w:p>
          <w:p w:rsidR="00DC6BC8" w:rsidRDefault="007C305B">
            <w:pPr>
              <w:jc w:val="center"/>
            </w:pPr>
            <w:r>
              <w:t>д.ф.-м.н.,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C8" w:rsidRDefault="007C305B">
            <w:pPr>
              <w:jc w:val="center"/>
              <w:rPr>
                <w:b/>
              </w:rPr>
            </w:pPr>
            <w:r>
              <w:rPr>
                <w:b/>
              </w:rPr>
              <w:t>Офис-часы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C8" w:rsidRDefault="007C305B">
            <w:pPr>
              <w:jc w:val="center"/>
            </w:pPr>
            <w:r>
              <w:t>По расписанию</w:t>
            </w:r>
          </w:p>
        </w:tc>
        <w:bookmarkStart w:id="0" w:name="_GoBack"/>
        <w:bookmarkEnd w:id="0"/>
      </w:tr>
      <w:tr w:rsidR="00DC6BC8">
        <w:trPr>
          <w:trHeight w:val="34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C8" w:rsidRDefault="007C305B">
            <w:pPr>
              <w:jc w:val="center"/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C8" w:rsidRDefault="00B03AF6">
            <w:pPr>
              <w:jc w:val="center"/>
            </w:pPr>
            <w:hyperlink r:id="rId6">
              <w:r w:rsidR="007C305B">
                <w:rPr>
                  <w:color w:val="0000FF"/>
                  <w:u w:val="single"/>
                </w:rPr>
                <w:t>kanat</w:t>
              </w:r>
            </w:hyperlink>
            <w:r w:rsidR="007C305B">
              <w:rPr>
                <w:color w:val="0000FF"/>
                <w:u w:val="single"/>
              </w:rPr>
              <w:t>.</w:t>
            </w:r>
            <w:hyperlink r:id="rId7">
              <w:r w:rsidR="007C305B">
                <w:rPr>
                  <w:color w:val="0000FF"/>
                  <w:u w:val="single"/>
                </w:rPr>
                <w:t>shakenov@gmail.com</w:t>
              </w:r>
            </w:hyperlink>
            <w:r w:rsidR="007C305B">
              <w:rPr>
                <w:color w:val="0000FF"/>
                <w:u w:val="single"/>
              </w:rPr>
              <w:t>,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C8" w:rsidRDefault="00DC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C8" w:rsidRDefault="00DC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BC8">
        <w:trPr>
          <w:trHeight w:val="2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C8" w:rsidRDefault="007C305B">
            <w:pPr>
              <w:jc w:val="center"/>
              <w:rPr>
                <w:b/>
              </w:rPr>
            </w:pPr>
            <w:r>
              <w:rPr>
                <w:b/>
              </w:rPr>
              <w:t>Телефоны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C8" w:rsidRDefault="007C305B">
            <w:pPr>
              <w:jc w:val="center"/>
            </w:pPr>
            <w:r>
              <w:t>221-15-89 (кафедра)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C8" w:rsidRDefault="007C305B">
            <w:pPr>
              <w:jc w:val="center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C8" w:rsidRDefault="007C305B">
            <w:pPr>
              <w:jc w:val="center"/>
            </w:pPr>
            <w:r>
              <w:t>410</w:t>
            </w:r>
          </w:p>
        </w:tc>
      </w:tr>
      <w:tr w:rsidR="00DC6BC8">
        <w:trPr>
          <w:trHeight w:val="2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C8" w:rsidRDefault="007C305B">
            <w:pPr>
              <w:jc w:val="center"/>
              <w:rPr>
                <w:b/>
              </w:rPr>
            </w:pPr>
            <w:r>
              <w:rPr>
                <w:b/>
              </w:rPr>
              <w:t>Ассистент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C8" w:rsidRDefault="007C305B">
            <w:pPr>
              <w:jc w:val="center"/>
            </w:pPr>
            <w:proofErr w:type="spellStart"/>
            <w:r>
              <w:t>Байтелиева</w:t>
            </w:r>
            <w:proofErr w:type="spellEnd"/>
            <w:r>
              <w:t xml:space="preserve"> Алтын </w:t>
            </w:r>
            <w:proofErr w:type="spellStart"/>
            <w:r>
              <w:t>Адилхановна</w:t>
            </w:r>
            <w:proofErr w:type="spell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BC8" w:rsidRDefault="007C305B">
            <w:pPr>
              <w:jc w:val="center"/>
              <w:rPr>
                <w:b/>
              </w:rPr>
            </w:pPr>
            <w:r>
              <w:rPr>
                <w:b/>
              </w:rPr>
              <w:t>Офис-часы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BC8" w:rsidRDefault="007C305B">
            <w:pPr>
              <w:jc w:val="center"/>
            </w:pPr>
            <w:r>
              <w:t>По расписанию</w:t>
            </w:r>
          </w:p>
        </w:tc>
      </w:tr>
      <w:tr w:rsidR="00DC6BC8">
        <w:trPr>
          <w:trHeight w:val="2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C8" w:rsidRDefault="007C305B">
            <w:pPr>
              <w:jc w:val="center"/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C8" w:rsidRDefault="00B03AF6">
            <w:pPr>
              <w:jc w:val="center"/>
            </w:pPr>
            <w:hyperlink r:id="rId8">
              <w:r w:rsidR="007C305B">
                <w:rPr>
                  <w:color w:val="0000FF"/>
                  <w:u w:val="single"/>
                </w:rPr>
                <w:t>baiteliyevaaltyn@gmail.com</w:t>
              </w:r>
            </w:hyperlink>
            <w:r w:rsidR="007C305B"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BC8" w:rsidRDefault="00DC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6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BC8" w:rsidRDefault="00DC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BC8">
        <w:trPr>
          <w:trHeight w:val="2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C8" w:rsidRDefault="007C305B">
            <w:pPr>
              <w:jc w:val="center"/>
              <w:rPr>
                <w:b/>
              </w:rPr>
            </w:pPr>
            <w:r>
              <w:rPr>
                <w:b/>
              </w:rPr>
              <w:t>Телефоны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C8" w:rsidRDefault="007C305B">
            <w:pPr>
              <w:jc w:val="center"/>
            </w:pPr>
            <w:r>
              <w:t>221-15-89 (кафедра)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C8" w:rsidRDefault="007C305B">
            <w:pPr>
              <w:jc w:val="center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C8" w:rsidRDefault="00D216F9">
            <w:pPr>
              <w:jc w:val="center"/>
            </w:pPr>
            <w:r>
              <w:t>201, 205</w:t>
            </w:r>
          </w:p>
        </w:tc>
      </w:tr>
    </w:tbl>
    <w:p w:rsidR="00DC6BC8" w:rsidRDefault="00DC6BC8"/>
    <w:tbl>
      <w:tblPr>
        <w:tblStyle w:val="a6"/>
        <w:tblW w:w="101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8272"/>
      </w:tblGrid>
      <w:tr w:rsidR="00DC6BC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C8" w:rsidRDefault="007C305B">
            <w:r>
              <w:t>Академическая презентация курса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C8" w:rsidRDefault="007C3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Цель курса:</w:t>
            </w:r>
            <w:r>
              <w:rPr>
                <w:color w:val="000000"/>
              </w:rPr>
              <w:t xml:space="preserve"> </w:t>
            </w:r>
            <w:r w:rsidR="00D216F9" w:rsidRPr="00D216F9">
              <w:rPr>
                <w:color w:val="000000"/>
              </w:rPr>
              <w:t>Ознакомить студентов с основными понятиями теории риска, как теории принятия решений в условиях вероятностей неопределенности. Научить предсказывать будущие события и принятию решения. Применить знания к  деятельности страховых компаний.</w:t>
            </w:r>
          </w:p>
          <w:p w:rsidR="00DC6BC8" w:rsidRDefault="00DC6BC8">
            <w:pPr>
              <w:jc w:val="both"/>
            </w:pPr>
          </w:p>
          <w:p w:rsidR="00DC6BC8" w:rsidRDefault="007C305B">
            <w:pPr>
              <w:jc w:val="both"/>
              <w:rPr>
                <w:b/>
              </w:rPr>
            </w:pPr>
            <w:r>
              <w:rPr>
                <w:b/>
              </w:rPr>
              <w:t xml:space="preserve">В результате изучения дисциплины </w:t>
            </w:r>
            <w:proofErr w:type="spellStart"/>
            <w:r>
              <w:rPr>
                <w:b/>
              </w:rPr>
              <w:t>студентыдолжны</w:t>
            </w:r>
            <w:proofErr w:type="spellEnd"/>
            <w:r>
              <w:rPr>
                <w:b/>
              </w:rPr>
              <w:t xml:space="preserve"> быть способны:</w:t>
            </w:r>
          </w:p>
          <w:p w:rsidR="00DC6BC8" w:rsidRPr="00B03AF6" w:rsidRDefault="007C305B">
            <w:pPr>
              <w:jc w:val="both"/>
              <w:rPr>
                <w:b/>
              </w:rPr>
            </w:pPr>
            <w:r w:rsidRPr="00B03AF6">
              <w:rPr>
                <w:color w:val="000000"/>
              </w:rPr>
              <w:t>1. глубоко знать алгоритмы методов Монте-Карло.</w:t>
            </w:r>
          </w:p>
          <w:p w:rsidR="00DC6BC8" w:rsidRDefault="007C305B">
            <w:pPr>
              <w:jc w:val="both"/>
            </w:pPr>
            <w:r w:rsidRPr="00B03AF6">
              <w:rPr>
                <w:color w:val="000000"/>
              </w:rPr>
              <w:t>2. знать возможности моделирования случайных величин вдоль случайных процессов (по цепям Маркова).</w:t>
            </w:r>
          </w:p>
        </w:tc>
      </w:tr>
      <w:tr w:rsidR="00DC6BC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C8" w:rsidRDefault="007C305B">
            <w:proofErr w:type="spellStart"/>
            <w:r>
              <w:t>Пререквизиты</w:t>
            </w:r>
            <w:proofErr w:type="spellEnd"/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C8" w:rsidRDefault="00D216F9">
            <w:pPr>
              <w:jc w:val="both"/>
            </w:pPr>
            <w:r w:rsidRPr="00D216F9">
              <w:t>Математический анализ, Алгебра, Геометрия, Обыкновенные дифференциальные уравнения, Теория вероятностей, Математическая статистика, Случайные процессы, Методы вычислений, Информатика.</w:t>
            </w:r>
          </w:p>
        </w:tc>
      </w:tr>
      <w:tr w:rsidR="00DC6BC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C8" w:rsidRDefault="007C305B">
            <w:proofErr w:type="spellStart"/>
            <w:r>
              <w:t>Постреквизиты</w:t>
            </w:r>
            <w:proofErr w:type="spellEnd"/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C8" w:rsidRDefault="00D216F9">
            <w:pPr>
              <w:jc w:val="both"/>
            </w:pPr>
            <w:r w:rsidRPr="00D216F9">
              <w:t xml:space="preserve">Финансовая математика, </w:t>
            </w:r>
            <w:proofErr w:type="spellStart"/>
            <w:r w:rsidRPr="00D216F9">
              <w:t>Актаурий</w:t>
            </w:r>
            <w:proofErr w:type="spellEnd"/>
            <w:r w:rsidRPr="00D216F9">
              <w:t>, Страхование.</w:t>
            </w:r>
          </w:p>
        </w:tc>
      </w:tr>
      <w:tr w:rsidR="00DC6BC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C8" w:rsidRDefault="007C305B">
            <w:proofErr w:type="spellStart"/>
            <w:proofErr w:type="gramStart"/>
            <w:r>
              <w:t>Информацион-ные</w:t>
            </w:r>
            <w:proofErr w:type="spellEnd"/>
            <w:proofErr w:type="gramEnd"/>
            <w:r>
              <w:t xml:space="preserve"> ресурсы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C8" w:rsidRDefault="007C305B">
            <w:r>
              <w:rPr>
                <w:b/>
              </w:rPr>
              <w:t>Учебная литература</w:t>
            </w:r>
            <w:r>
              <w:t>:</w:t>
            </w:r>
          </w:p>
          <w:p w:rsidR="00D216F9" w:rsidRDefault="00D216F9" w:rsidP="00D216F9">
            <w:pPr>
              <w:numPr>
                <w:ilvl w:val="0"/>
                <w:numId w:val="1"/>
              </w:numPr>
            </w:pPr>
            <w:r>
              <w:t xml:space="preserve">Новоселов А.А. Моделирование финансовых рисков. Лекции для студентов Института математики СФУ, Красноярск, 1998.  </w:t>
            </w:r>
          </w:p>
          <w:p w:rsidR="00D216F9" w:rsidRDefault="00D216F9" w:rsidP="00D216F9">
            <w:pPr>
              <w:numPr>
                <w:ilvl w:val="0"/>
                <w:numId w:val="1"/>
              </w:numPr>
            </w:pPr>
            <w:r>
              <w:t xml:space="preserve">Новоселов А.А. Основные понятия теории риска. Лекция для студентов математического факультета КГУ, Красноярск. </w:t>
            </w:r>
          </w:p>
          <w:p w:rsidR="00D216F9" w:rsidRDefault="00D216F9" w:rsidP="00D216F9">
            <w:pPr>
              <w:numPr>
                <w:ilvl w:val="0"/>
                <w:numId w:val="1"/>
              </w:numPr>
            </w:pPr>
            <w:r>
              <w:t xml:space="preserve">Новоселов А.А.  Математическое моделирование финансовых рисков. Теория измерения. Красноярск, 2001 г.  99 с. </w:t>
            </w:r>
          </w:p>
          <w:p w:rsidR="00D216F9" w:rsidRDefault="00D216F9" w:rsidP="00D216F9">
            <w:pPr>
              <w:numPr>
                <w:ilvl w:val="0"/>
                <w:numId w:val="1"/>
              </w:numPr>
            </w:pPr>
            <w:proofErr w:type="spellStart"/>
            <w:r>
              <w:t>Шакенов</w:t>
            </w:r>
            <w:proofErr w:type="spellEnd"/>
            <w:r>
              <w:t xml:space="preserve"> Р.К. Математическое моделирование, оптимальное и</w:t>
            </w:r>
          </w:p>
          <w:p w:rsidR="00D216F9" w:rsidRDefault="00D216F9" w:rsidP="00D216F9">
            <w:r>
              <w:t xml:space="preserve">динамическое управление (хеджирование) портфелем ценных бумаг на  рынке. </w:t>
            </w:r>
            <w:proofErr w:type="spellStart"/>
            <w:r>
              <w:t>Дисс</w:t>
            </w:r>
            <w:proofErr w:type="spellEnd"/>
            <w:r>
              <w:t xml:space="preserve">. на соискание уч. ст. канд. физ.-мат. наук. </w:t>
            </w:r>
            <w:proofErr w:type="spellStart"/>
            <w:r>
              <w:t>КазНУ</w:t>
            </w:r>
            <w:proofErr w:type="spellEnd"/>
            <w:r>
              <w:t xml:space="preserve">, Алматы, 2010 г. 143 с. </w:t>
            </w:r>
          </w:p>
          <w:p w:rsidR="00D216F9" w:rsidRPr="00D216F9" w:rsidRDefault="00D216F9" w:rsidP="00D216F9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>
              <w:t xml:space="preserve">  Питер </w:t>
            </w:r>
            <w:proofErr w:type="spellStart"/>
            <w:r>
              <w:t>Джекел</w:t>
            </w:r>
            <w:proofErr w:type="spellEnd"/>
            <w:r>
              <w:t xml:space="preserve">. Применение методов Монте – Карло в финансах. «Интернет - </w:t>
            </w:r>
            <w:proofErr w:type="spellStart"/>
            <w:r>
              <w:t>Трейдинг</w:t>
            </w:r>
            <w:proofErr w:type="spellEnd"/>
            <w:r>
              <w:t>», Москва, 2004 г</w:t>
            </w:r>
          </w:p>
          <w:p w:rsidR="00D216F9" w:rsidRPr="00D216F9" w:rsidRDefault="00D216F9" w:rsidP="00D216F9">
            <w:pPr>
              <w:ind w:left="360"/>
              <w:jc w:val="both"/>
              <w:rPr>
                <w:i/>
              </w:rPr>
            </w:pPr>
          </w:p>
          <w:p w:rsidR="00DC6BC8" w:rsidRDefault="007C305B" w:rsidP="00D216F9">
            <w:pPr>
              <w:ind w:left="360"/>
              <w:jc w:val="both"/>
              <w:rPr>
                <w:i/>
              </w:rPr>
            </w:pPr>
            <w:r>
              <w:rPr>
                <w:b/>
              </w:rPr>
              <w:t xml:space="preserve">Интернет ресурсы: </w:t>
            </w:r>
            <w:r>
              <w:rPr>
                <w:color w:val="000000"/>
              </w:rPr>
              <w:t xml:space="preserve">Дополнительный учебный материал, материалы лекционных и практических занятий, задания СРС загружены в раздел УМКД </w:t>
            </w:r>
            <w:r>
              <w:t>сайта</w:t>
            </w:r>
            <w:r>
              <w:rPr>
                <w:i/>
              </w:rPr>
              <w:t xml:space="preserve"> univer.kaznu.kz.</w:t>
            </w:r>
          </w:p>
        </w:tc>
      </w:tr>
      <w:tr w:rsidR="00DC6BC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C8" w:rsidRDefault="007C305B">
            <w:r>
              <w:t xml:space="preserve">Академическая политика курса </w:t>
            </w:r>
            <w:r>
              <w:lastRenderedPageBreak/>
              <w:t xml:space="preserve">в контексте </w:t>
            </w:r>
            <w:proofErr w:type="gramStart"/>
            <w:r>
              <w:t>университет-</w:t>
            </w:r>
            <w:proofErr w:type="spellStart"/>
            <w:r>
              <w:t>ских</w:t>
            </w:r>
            <w:proofErr w:type="spellEnd"/>
            <w:proofErr w:type="gramEnd"/>
            <w:r>
              <w:t xml:space="preserve"> ценностей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C8" w:rsidRDefault="007C305B">
            <w:pPr>
              <w:jc w:val="both"/>
            </w:pPr>
            <w:r>
              <w:rPr>
                <w:b/>
              </w:rPr>
              <w:lastRenderedPageBreak/>
              <w:t>Правила академического поведения:</w:t>
            </w:r>
            <w:r>
              <w:t xml:space="preserve"> Обязательное посещение занятий, недопустимость опозданий, соблюдение сроков выполнения и сдачи заданий </w:t>
            </w:r>
            <w:r>
              <w:lastRenderedPageBreak/>
              <w:t xml:space="preserve">(СРС, семинарских занятий, промежуточного экзамена). </w:t>
            </w:r>
          </w:p>
          <w:p w:rsidR="00DC6BC8" w:rsidRDefault="007C305B">
            <w:pPr>
              <w:jc w:val="both"/>
            </w:pPr>
            <w:r>
              <w:rPr>
                <w:b/>
              </w:rPr>
              <w:t>Академические ценности:</w:t>
            </w:r>
            <w:r>
              <w:t xml:space="preserve"> Согласно ст.5 Кодекса чести студента Казахского национального университета имени аль-</w:t>
            </w:r>
            <w:proofErr w:type="spellStart"/>
            <w:r>
              <w:t>Фараби</w:t>
            </w:r>
            <w:proofErr w:type="spellEnd"/>
            <w:r>
              <w:t xml:space="preserve">, студент строго должен выполнять свои учебные обязанности и не допускать академические и правовые нарушения (плагиат, подлог, использование шпаргалок, обман преподавателя и неуважительное отношение к нему, прогулы и опоздания без уважительных причин). </w:t>
            </w:r>
          </w:p>
          <w:p w:rsidR="00DC6BC8" w:rsidRDefault="007C305B">
            <w:pPr>
              <w:jc w:val="both"/>
            </w:pPr>
            <w:r>
              <w:t>Все студенты могут получить консультационную помощь лично, по указанным номерам телефона или посредством электронной переписки.</w:t>
            </w:r>
          </w:p>
        </w:tc>
      </w:tr>
      <w:tr w:rsidR="00DC6BC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C8" w:rsidRDefault="007C305B">
            <w:r>
              <w:lastRenderedPageBreak/>
              <w:t>Политика оценивания и аттестации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C8" w:rsidRDefault="007C305B">
            <w:pPr>
              <w:jc w:val="both"/>
            </w:pPr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оценивание: </w:t>
            </w:r>
            <w:r>
              <w:t xml:space="preserve">оценивание результатов обучения в соответствии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DC6BC8" w:rsidRDefault="007C305B">
            <w:pPr>
              <w:jc w:val="both"/>
            </w:pPr>
            <w:proofErr w:type="spellStart"/>
            <w:r>
              <w:rPr>
                <w:b/>
              </w:rPr>
              <w:t>Суммативное</w:t>
            </w:r>
            <w:proofErr w:type="spellEnd"/>
            <w:r>
              <w:rPr>
                <w:b/>
              </w:rPr>
              <w:t xml:space="preserve"> оценивание: </w:t>
            </w:r>
            <w:r>
              <w:t>оценивание присутствия и активности работы в аудитории, оценивание выполненного задания.</w:t>
            </w:r>
          </w:p>
          <w:p w:rsidR="00DC6BC8" w:rsidRDefault="007C305B">
            <w:pPr>
              <w:rPr>
                <w:i/>
              </w:rPr>
            </w:pPr>
            <w:r>
              <w:t>Итоговая оценка дисциплины=</w:t>
            </w:r>
            <m:oMath>
              <m:r>
                <w:rPr>
                  <w:rFonts w:ascii="Cambria Math" w:eastAsia="Cambria Math" w:hAnsi="Cambria Math" w:cs="Cambria Math"/>
                  <w:color w:val="000000"/>
                </w:rPr>
                <m:t>0,2 ∙(</m:t>
              </m:r>
              <m:r>
                <w:rPr>
                  <w:rFonts w:ascii="Cambria Math" w:eastAsia="Cambria Math" w:hAnsi="Cambria Math" w:cs="Cambria Math"/>
                </w:rPr>
                <m:t>РК1</m:t>
              </m:r>
              <m:r>
                <w:rPr>
                  <w:rFonts w:ascii="Cambria Math" w:eastAsia="Cambria Math" w:hAnsi="Cambria Math" w:cs="Cambria Math"/>
                  <w:color w:val="000000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РК(</m:t>
              </m:r>
              <m:r>
                <w:rPr>
                  <w:rFonts w:ascii="Cambria Math" w:eastAsia="Cambria Math" w:hAnsi="Cambria Math" w:cs="Cambria Math"/>
                  <w:color w:val="000000"/>
                </w:rPr>
                <m:t>МТ)</m:t>
              </m:r>
              <m:r>
                <w:rPr>
                  <w:rFonts w:ascii="Cambria Math" w:eastAsia="Cambria Math" w:hAnsi="Cambria Math" w:cs="Cambria Math"/>
                </w:rPr>
                <m:t>+РК2</m:t>
              </m:r>
              <m:r>
                <w:rPr>
                  <w:rFonts w:ascii="Cambria Math" w:eastAsia="Cambria Math" w:hAnsi="Cambria Math" w:cs="Cambria Math"/>
                  <w:color w:val="000000"/>
                </w:rPr>
                <m:t>)+0,4 ∙ИК</m:t>
              </m:r>
            </m:oMath>
          </w:p>
          <w:p w:rsidR="00DC6BC8" w:rsidRDefault="007C305B">
            <w:pPr>
              <w:jc w:val="both"/>
            </w:pPr>
            <w:r>
              <w:t>РК1, РК2 – рубежный контроль, МТ – промежуточный экзамен, ИК – итоговый контроль.</w:t>
            </w:r>
          </w:p>
          <w:p w:rsidR="00DC6BC8" w:rsidRDefault="007C305B">
            <w:pPr>
              <w:jc w:val="both"/>
            </w:pPr>
            <w:r>
              <w:t>Процентно-рейтинговая буквенная система оценки учебных достижений обучающихся:</w:t>
            </w:r>
          </w:p>
          <w:p w:rsidR="00DC6BC8" w:rsidRDefault="007C305B">
            <w:r>
              <w:t xml:space="preserve">95% - 100%: А </w:t>
            </w:r>
            <w:r>
              <w:tab/>
            </w:r>
            <w:r>
              <w:tab/>
              <w:t xml:space="preserve">90% - 94%: А- </w:t>
            </w:r>
            <w:r>
              <w:tab/>
            </w:r>
            <w:r>
              <w:tab/>
              <w:t>85% - 89%: В+</w:t>
            </w:r>
          </w:p>
          <w:p w:rsidR="00DC6BC8" w:rsidRDefault="007C305B">
            <w:r>
              <w:t xml:space="preserve">80% - 84%: В </w:t>
            </w:r>
            <w:r>
              <w:tab/>
            </w:r>
            <w:r>
              <w:tab/>
              <w:t>75% - 79%: В-</w:t>
            </w:r>
            <w:r>
              <w:tab/>
            </w:r>
            <w:r>
              <w:tab/>
              <w:t>70% - 74%: С+</w:t>
            </w:r>
          </w:p>
          <w:p w:rsidR="00DC6BC8" w:rsidRDefault="007C305B">
            <w:r>
              <w:t xml:space="preserve">65% - 69%: С </w:t>
            </w:r>
            <w:r>
              <w:tab/>
            </w:r>
            <w:r>
              <w:tab/>
              <w:t xml:space="preserve">60% - 64%: С- </w:t>
            </w:r>
            <w:r>
              <w:tab/>
            </w:r>
            <w:r>
              <w:tab/>
              <w:t xml:space="preserve">55% - 59%: D+ </w:t>
            </w:r>
          </w:p>
          <w:p w:rsidR="00DC6BC8" w:rsidRDefault="007C305B">
            <w:r>
              <w:t xml:space="preserve">50% - 54%: D- </w:t>
            </w:r>
            <w:r>
              <w:tab/>
            </w:r>
            <w:r>
              <w:tab/>
              <w:t xml:space="preserve">25% -49%: FX </w:t>
            </w:r>
            <w:r>
              <w:tab/>
            </w:r>
            <w:r>
              <w:tab/>
              <w:t>0% -24%: F</w:t>
            </w:r>
          </w:p>
        </w:tc>
      </w:tr>
    </w:tbl>
    <w:p w:rsidR="00DC6BC8" w:rsidRDefault="00DC6BC8">
      <w:pPr>
        <w:jc w:val="center"/>
      </w:pPr>
    </w:p>
    <w:p w:rsidR="00DC6BC8" w:rsidRDefault="007C305B">
      <w:pPr>
        <w:jc w:val="center"/>
        <w:rPr>
          <w:b/>
        </w:rPr>
      </w:pPr>
      <w:r>
        <w:rPr>
          <w:b/>
        </w:rPr>
        <w:t>Календарь реализации содержания учебного курса:</w:t>
      </w:r>
    </w:p>
    <w:tbl>
      <w:tblPr>
        <w:tblStyle w:val="a7"/>
        <w:tblW w:w="98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199"/>
        <w:gridCol w:w="831"/>
        <w:gridCol w:w="1103"/>
      </w:tblGrid>
      <w:tr w:rsidR="00DC6BC8" w:rsidTr="00CB2FD2">
        <w:trPr>
          <w:trHeight w:val="59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Неделя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Название темы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Кол-во часов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proofErr w:type="gramStart"/>
            <w:r>
              <w:t>Макси-</w:t>
            </w:r>
            <w:proofErr w:type="spellStart"/>
            <w:r>
              <w:t>мальный</w:t>
            </w:r>
            <w:proofErr w:type="spellEnd"/>
            <w:proofErr w:type="gramEnd"/>
            <w:r>
              <w:t xml:space="preserve"> балл</w:t>
            </w:r>
          </w:p>
        </w:tc>
      </w:tr>
      <w:tr w:rsidR="00DC6BC8">
        <w:tc>
          <w:tcPr>
            <w:tcW w:w="9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CB2FD2">
            <w:pPr>
              <w:jc w:val="center"/>
              <w:rPr>
                <w:b/>
              </w:rPr>
            </w:pPr>
            <w:r w:rsidRPr="00CB2FD2">
              <w:rPr>
                <w:b/>
              </w:rPr>
              <w:t>Модуль 1. Риск, страховые портфели и цена страхования.</w:t>
            </w:r>
          </w:p>
        </w:tc>
      </w:tr>
      <w:tr w:rsidR="00DC6BC8">
        <w:trPr>
          <w:trHeight w:val="340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1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t xml:space="preserve">Лекция 1. </w:t>
            </w:r>
            <w:r w:rsidR="00CB2FD2" w:rsidRPr="00CB2FD2">
              <w:t>Неопределенность. Риск. Портфель рисков. Страхование. Страховые портфели. Простейший страховой портфель. Простой страховой портфель. Реальный страховой портфель.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jc w:val="center"/>
            </w:pPr>
          </w:p>
        </w:tc>
      </w:tr>
      <w:tr w:rsidR="00DC6BC8">
        <w:trPr>
          <w:trHeight w:val="280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t xml:space="preserve">Практическое занятие 1. </w:t>
            </w:r>
            <w:r w:rsidR="00CB2FD2" w:rsidRPr="00CB2FD2">
              <w:t>Упражнение 2.1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8</w:t>
            </w:r>
          </w:p>
        </w:tc>
      </w:tr>
      <w:tr w:rsidR="00DC6BC8">
        <w:trPr>
          <w:trHeight w:val="240"/>
        </w:trPr>
        <w:tc>
          <w:tcPr>
            <w:tcW w:w="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2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t xml:space="preserve">Лекция 2. </w:t>
            </w:r>
            <w:r w:rsidR="00CB2FD2" w:rsidRPr="00CB2FD2">
              <w:t xml:space="preserve">Принцип определения цены. Принцип </w:t>
            </w:r>
            <w:proofErr w:type="spellStart"/>
            <w:r w:rsidR="00CB2FD2" w:rsidRPr="00CB2FD2">
              <w:t>безрискованности</w:t>
            </w:r>
            <w:proofErr w:type="spellEnd"/>
            <w:r w:rsidR="00CB2FD2" w:rsidRPr="00CB2FD2">
              <w:t>. Принцип справедливости. Принцип достаточного покрытия.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jc w:val="center"/>
            </w:pPr>
          </w:p>
        </w:tc>
      </w:tr>
      <w:tr w:rsidR="00DC6BC8">
        <w:trPr>
          <w:trHeight w:val="240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t xml:space="preserve">Практическое занятие 2. </w:t>
            </w:r>
            <w:r w:rsidR="00CB2FD2" w:rsidRPr="00CB2FD2">
              <w:rPr>
                <w:color w:val="000000"/>
                <w:sz w:val="22"/>
                <w:szCs w:val="22"/>
              </w:rPr>
              <w:t>Вычисление страховых премии для простого и реального портфелей.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8</w:t>
            </w:r>
          </w:p>
        </w:tc>
      </w:tr>
      <w:tr w:rsidR="00DC6BC8">
        <w:trPr>
          <w:trHeight w:val="240"/>
        </w:trPr>
        <w:tc>
          <w:tcPr>
            <w:tcW w:w="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3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t xml:space="preserve">Лекция 3. </w:t>
            </w:r>
            <w:r w:rsidR="00B64822" w:rsidRPr="00B64822">
              <w:t>Неоднородность портфеля.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jc w:val="center"/>
            </w:pPr>
          </w:p>
        </w:tc>
      </w:tr>
      <w:tr w:rsidR="00DC6BC8">
        <w:trPr>
          <w:trHeight w:val="260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t xml:space="preserve">Практическое занятие 3. </w:t>
            </w:r>
            <w:r w:rsidR="00B64822" w:rsidRPr="00B64822">
              <w:t>Упражнения 3.1, 3.2, 3.3.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8</w:t>
            </w:r>
          </w:p>
        </w:tc>
      </w:tr>
      <w:tr w:rsidR="00DC6BC8">
        <w:trPr>
          <w:trHeight w:val="260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rPr>
                <w:b/>
              </w:rPr>
              <w:t>СРСП</w:t>
            </w:r>
            <w:r>
              <w:t>. Сдача СРС 1</w:t>
            </w:r>
            <w:r w:rsidRPr="00C776BC">
              <w:t>. «</w:t>
            </w:r>
            <w:r w:rsidR="00C776BC" w:rsidRPr="00C776BC">
              <w:t>Вычислить основные параметры риска</w:t>
            </w:r>
            <w:r w:rsidR="00C776BC">
              <w:t xml:space="preserve">. </w:t>
            </w:r>
            <w:r w:rsidR="00C776BC" w:rsidRPr="00C776BC">
              <w:t>Изучение свойства стандартного нормального распределения.</w:t>
            </w:r>
            <w:r w:rsidRPr="00C776BC">
              <w:t>».</w:t>
            </w:r>
          </w:p>
          <w:p w:rsidR="00DC6BC8" w:rsidRDefault="007C305B">
            <w:pPr>
              <w:jc w:val="both"/>
            </w:pPr>
            <w:r>
              <w:t>Контрольная работа.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30</w:t>
            </w:r>
          </w:p>
          <w:p w:rsidR="00DC6BC8" w:rsidRDefault="00DC6BC8"/>
        </w:tc>
      </w:tr>
      <w:tr w:rsidR="00DC6BC8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4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t xml:space="preserve">Лекция 4. </w:t>
            </w:r>
            <w:r w:rsidR="00B64822" w:rsidRPr="00B64822">
              <w:t>Теория полезности. Риск. Примеры 4.1 – 4.6.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jc w:val="center"/>
            </w:pPr>
          </w:p>
        </w:tc>
      </w:tr>
      <w:tr w:rsidR="00DC6BC8">
        <w:trPr>
          <w:trHeight w:val="240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ind w:right="57"/>
              <w:jc w:val="both"/>
            </w:pPr>
            <w:r>
              <w:t xml:space="preserve">Практическое занятие 4. </w:t>
            </w:r>
            <w:r w:rsidR="00B64822" w:rsidRPr="00B64822">
              <w:t>Упражнения 4.1 – 4.3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8</w:t>
            </w:r>
          </w:p>
        </w:tc>
      </w:tr>
      <w:tr w:rsidR="00DC6BC8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5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  <w:rPr>
                <w:b/>
              </w:rPr>
            </w:pPr>
            <w:r>
              <w:t xml:space="preserve">Лекция 5. </w:t>
            </w:r>
            <w:r w:rsidR="003C2044" w:rsidRPr="003C2044">
              <w:t>Предпочтения. Отношение предпочтения. Пример 4.7. Теорема о существовании функции полезности. Система аксиом.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jc w:val="center"/>
            </w:pPr>
          </w:p>
        </w:tc>
      </w:tr>
      <w:tr w:rsidR="00DC6BC8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t xml:space="preserve">Практическое занятие 5. </w:t>
            </w:r>
            <w:r w:rsidR="003C2044" w:rsidRPr="003C2044">
              <w:t>Упражнения 4.4 – 4.9.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8</w:t>
            </w:r>
          </w:p>
        </w:tc>
      </w:tr>
      <w:tr w:rsidR="00DC6BC8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8C" w:rsidRDefault="007C305B">
            <w:pPr>
              <w:jc w:val="both"/>
            </w:pPr>
            <w:r>
              <w:rPr>
                <w:b/>
              </w:rPr>
              <w:t>СРСП</w:t>
            </w:r>
            <w:r>
              <w:t xml:space="preserve">. Сдача СРС 2. </w:t>
            </w:r>
            <w:r w:rsidR="00C776BC" w:rsidRPr="00C776BC">
              <w:t xml:space="preserve">Доказательство теоремы существования. Доказательство теоремы </w:t>
            </w:r>
            <w:proofErr w:type="spellStart"/>
            <w:r w:rsidR="00C776BC" w:rsidRPr="00C776BC">
              <w:t>Пратта</w:t>
            </w:r>
            <w:proofErr w:type="spellEnd"/>
            <w:r w:rsidR="00C776BC" w:rsidRPr="00C776BC">
              <w:t xml:space="preserve">. </w:t>
            </w:r>
          </w:p>
          <w:p w:rsidR="00DC6BC8" w:rsidRDefault="007C305B">
            <w:pPr>
              <w:jc w:val="both"/>
            </w:pPr>
            <w:r>
              <w:t>Коллоквиум (устно).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30</w:t>
            </w:r>
          </w:p>
        </w:tc>
      </w:tr>
      <w:tr w:rsidR="00DC6BC8"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jc w:val="center"/>
              <w:rPr>
                <w:b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РК1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C8" w:rsidRDefault="00DC6BC8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C8" w:rsidRDefault="007C305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DC6BC8">
        <w:tc>
          <w:tcPr>
            <w:tcW w:w="982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 w:rsidP="00EB0577">
            <w:pPr>
              <w:jc w:val="center"/>
              <w:rPr>
                <w:b/>
              </w:rPr>
            </w:pPr>
            <w:r w:rsidRPr="00B03AF6">
              <w:rPr>
                <w:b/>
              </w:rPr>
              <w:lastRenderedPageBreak/>
              <w:t>Модуль 2.</w:t>
            </w:r>
            <w:r>
              <w:rPr>
                <w:b/>
              </w:rPr>
              <w:t xml:space="preserve"> </w:t>
            </w:r>
            <w:proofErr w:type="spellStart"/>
            <w:r w:rsidR="00B03AF6" w:rsidRPr="00B03AF6">
              <w:rPr>
                <w:b/>
              </w:rPr>
              <w:t>Характеризация</w:t>
            </w:r>
            <w:proofErr w:type="spellEnd"/>
            <w:r w:rsidR="00B03AF6" w:rsidRPr="00B03AF6">
              <w:rPr>
                <w:b/>
              </w:rPr>
              <w:t xml:space="preserve"> отношения к риску</w:t>
            </w:r>
          </w:p>
        </w:tc>
      </w:tr>
      <w:tr w:rsidR="00DC6BC8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6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t xml:space="preserve">Лекция 6. </w:t>
            </w:r>
            <w:r w:rsidR="003C2044" w:rsidRPr="003C2044">
              <w:t xml:space="preserve">Решения. </w:t>
            </w:r>
            <w:proofErr w:type="spellStart"/>
            <w:r w:rsidR="003C2044" w:rsidRPr="003C2044">
              <w:t>Характеризация</w:t>
            </w:r>
            <w:proofErr w:type="spellEnd"/>
            <w:r w:rsidR="003C2044" w:rsidRPr="003C2044">
              <w:t xml:space="preserve"> отношения к риску. Отношение к риску. Нейтралитет. Склонность к риску. Неприятие риска.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jc w:val="center"/>
            </w:pPr>
          </w:p>
        </w:tc>
      </w:tr>
      <w:tr w:rsidR="00DC6BC8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t xml:space="preserve">Практическое занятие 6. </w:t>
            </w:r>
            <w:r w:rsidR="003C2044" w:rsidRPr="003C2044">
              <w:t>Упражнения 5.1 – 5.3.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8</w:t>
            </w:r>
          </w:p>
        </w:tc>
      </w:tr>
      <w:tr w:rsidR="00DC6BC8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7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t xml:space="preserve">Лекция 7. </w:t>
            </w:r>
            <w:r w:rsidR="003C2044" w:rsidRPr="003C2044">
              <w:t xml:space="preserve">Количественное выражение неприятия риска. Цена риска. Неприятие риска. Теорема </w:t>
            </w:r>
            <w:proofErr w:type="spellStart"/>
            <w:r w:rsidR="003C2044" w:rsidRPr="003C2044">
              <w:t>Пратта</w:t>
            </w:r>
            <w:proofErr w:type="spellEnd"/>
            <w:r w:rsidR="003C2044" w:rsidRPr="003C2044"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jc w:val="center"/>
              <w:rPr>
                <w:smallCaps/>
              </w:rPr>
            </w:pPr>
          </w:p>
        </w:tc>
      </w:tr>
      <w:tr w:rsidR="00DC6BC8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mallCaps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t xml:space="preserve">Практическое занятие 7. </w:t>
            </w:r>
            <w:r w:rsidR="003C2044" w:rsidRPr="003C2044">
              <w:t>Упражнения 5.4 – 5.6.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</w:tr>
      <w:tr w:rsidR="00DC6BC8"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C8" w:rsidRDefault="00DC6BC8"/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 w:rsidP="00094C8C">
            <w:pPr>
              <w:jc w:val="both"/>
              <w:rPr>
                <w:b/>
              </w:rPr>
            </w:pPr>
            <w:r>
              <w:rPr>
                <w:b/>
              </w:rPr>
              <w:t xml:space="preserve">СРСП. </w:t>
            </w:r>
            <w:r>
              <w:t xml:space="preserve">Сдача СРС 3. </w:t>
            </w:r>
            <w:r w:rsidRPr="00094C8C">
              <w:t>«</w:t>
            </w:r>
            <w:r w:rsidR="00094C8C" w:rsidRPr="00094C8C">
              <w:t>О решении разностных уравнений второго порядка</w:t>
            </w:r>
            <w:r w:rsidRPr="00094C8C">
              <w:t>».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  <w:rPr>
                <w:smallCaps/>
              </w:rPr>
            </w:pPr>
            <w:r>
              <w:rPr>
                <w:smallCaps/>
              </w:rPr>
              <w:t>30</w:t>
            </w:r>
          </w:p>
        </w:tc>
      </w:tr>
      <w:tr w:rsidR="00DC6BC8">
        <w:tc>
          <w:tcPr>
            <w:tcW w:w="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8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t xml:space="preserve">Лекция 8. </w:t>
            </w:r>
            <w:r w:rsidR="0073550A" w:rsidRPr="0073550A">
              <w:t>Простейший процесс риска. Описание процесса. Уравнение для вероятности разорения. Вычисление вероятностей разорения. Игра с бесконечно богатым противником.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jc w:val="center"/>
            </w:pPr>
          </w:p>
        </w:tc>
      </w:tr>
      <w:tr w:rsidR="00DC6BC8"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t xml:space="preserve">Практическое занятие 8. </w:t>
            </w:r>
            <w:r w:rsidR="0073550A" w:rsidRPr="0073550A">
              <w:t>Численное решение разностного уравнения второго порядка.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8</w:t>
            </w:r>
          </w:p>
        </w:tc>
      </w:tr>
      <w:tr w:rsidR="00DC6BC8">
        <w:tc>
          <w:tcPr>
            <w:tcW w:w="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9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widowControl w:val="0"/>
              <w:ind w:hanging="23"/>
              <w:jc w:val="both"/>
            </w:pPr>
            <w:r>
              <w:t xml:space="preserve">Лекция 9. </w:t>
            </w:r>
            <w:r w:rsidR="0073550A" w:rsidRPr="0073550A">
              <w:t>Классический процесс риска. Определение. Разорение процесса. Зависимость вероятности разорения процесса от параметров.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jc w:val="center"/>
            </w:pPr>
          </w:p>
        </w:tc>
      </w:tr>
      <w:tr w:rsidR="00DC6BC8"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t xml:space="preserve">Практическое занятие 9. </w:t>
            </w:r>
            <w:r w:rsidR="0073550A" w:rsidRPr="0073550A">
              <w:t xml:space="preserve">Интегральное уравнение </w:t>
            </w:r>
            <w:proofErr w:type="spellStart"/>
            <w:r w:rsidR="0073550A" w:rsidRPr="0073550A">
              <w:t>Вольтерра</w:t>
            </w:r>
            <w:proofErr w:type="spellEnd"/>
            <w:r w:rsidR="0073550A" w:rsidRPr="0073550A">
              <w:t xml:space="preserve"> второго рода. Численное решение.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8</w:t>
            </w:r>
          </w:p>
        </w:tc>
      </w:tr>
      <w:tr w:rsidR="00DC6BC8"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10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widowControl w:val="0"/>
              <w:ind w:hanging="23"/>
              <w:jc w:val="both"/>
            </w:pPr>
            <w:r>
              <w:t xml:space="preserve">Лекция 10. </w:t>
            </w:r>
            <w:r w:rsidR="0073550A" w:rsidRPr="0073550A">
              <w:t>Агрегированный процесс риска. Операция агрегирования. Разорение. Случайное блуждание. Уравнение для вероятности разорения.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jc w:val="center"/>
            </w:pPr>
          </w:p>
        </w:tc>
      </w:tr>
      <w:tr w:rsidR="00DC6BC8">
        <w:tc>
          <w:tcPr>
            <w:tcW w:w="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jc w:val="center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t xml:space="preserve">Практическое занятие 10. </w:t>
            </w:r>
            <w:r w:rsidR="0073550A" w:rsidRPr="0073550A">
              <w:t>Пример. Простейший процесс риска.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8</w:t>
            </w:r>
          </w:p>
        </w:tc>
      </w:tr>
      <w:tr w:rsidR="00DC6BC8"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05B" w:rsidRDefault="007C305B">
            <w:pPr>
              <w:jc w:val="both"/>
            </w:pPr>
            <w:r>
              <w:rPr>
                <w:b/>
              </w:rPr>
              <w:t xml:space="preserve">СРСП. </w:t>
            </w:r>
            <w:r>
              <w:t xml:space="preserve">Сдача СРС 4. </w:t>
            </w:r>
            <w:r w:rsidRPr="007C305B">
              <w:t xml:space="preserve">Распределения Парето, </w:t>
            </w:r>
            <w:proofErr w:type="spellStart"/>
            <w:r w:rsidRPr="007C305B">
              <w:t>Вейбула</w:t>
            </w:r>
            <w:proofErr w:type="spellEnd"/>
            <w:r w:rsidRPr="007C305B">
              <w:t xml:space="preserve">, показательное. </w:t>
            </w:r>
          </w:p>
          <w:p w:rsidR="00DC6BC8" w:rsidRDefault="007C305B">
            <w:pPr>
              <w:jc w:val="both"/>
            </w:pPr>
            <w:r>
              <w:t>Коллоквиум (устно).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30</w:t>
            </w:r>
          </w:p>
        </w:tc>
      </w:tr>
      <w:tr w:rsidR="00DC6BC8"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РК2ьРК2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rPr>
                <w:b/>
              </w:rPr>
              <w:t>100</w:t>
            </w:r>
          </w:p>
        </w:tc>
      </w:tr>
      <w:tr w:rsidR="00DC6BC8">
        <w:tc>
          <w:tcPr>
            <w:tcW w:w="982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C8" w:rsidRPr="00B03AF6" w:rsidRDefault="007C305B" w:rsidP="00B03AF6">
            <w:pPr>
              <w:jc w:val="center"/>
              <w:rPr>
                <w:b/>
              </w:rPr>
            </w:pPr>
            <w:r>
              <w:rPr>
                <w:b/>
              </w:rPr>
              <w:t xml:space="preserve">Модуль 3. </w:t>
            </w:r>
            <w:r w:rsidR="00B03AF6">
              <w:rPr>
                <w:b/>
              </w:rPr>
              <w:t>Процессы риска</w:t>
            </w:r>
          </w:p>
        </w:tc>
      </w:tr>
      <w:tr w:rsidR="00DC6BC8">
        <w:tc>
          <w:tcPr>
            <w:tcW w:w="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11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t xml:space="preserve">Лекция 11. </w:t>
            </w:r>
            <w:r w:rsidR="00DA6EFE" w:rsidRPr="00DA6EFE">
              <w:t>Время жизни процессов риска. Простейший процесс риска.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jc w:val="center"/>
            </w:pPr>
          </w:p>
        </w:tc>
      </w:tr>
      <w:tr w:rsidR="00DC6BC8"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t xml:space="preserve">Практическое занятие 11. </w:t>
            </w:r>
            <w:r w:rsidR="00DA6EFE" w:rsidRPr="00DA6EFE">
              <w:t>Простой процесс риска. Игра в кошки – мышки.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8</w:t>
            </w:r>
          </w:p>
        </w:tc>
      </w:tr>
      <w:tr w:rsidR="00DC6BC8">
        <w:tc>
          <w:tcPr>
            <w:tcW w:w="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12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t xml:space="preserve">Лекция 12. </w:t>
            </w:r>
            <w:r w:rsidR="005576D4" w:rsidRPr="005576D4">
              <w:t>Основные понятия теории риска. Проблемы принятия решения. Риск. Отношение предпочтения. Мера риска. Типичные приложения теории риска. Портфельный анализ. Страхование.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jc w:val="center"/>
            </w:pPr>
          </w:p>
        </w:tc>
      </w:tr>
      <w:tr w:rsidR="00DC6BC8"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t xml:space="preserve">Практическое занятие 12. </w:t>
            </w:r>
            <w:r w:rsidR="005576D4" w:rsidRPr="005576D4">
              <w:t>Примеры мер риска.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8</w:t>
            </w:r>
          </w:p>
        </w:tc>
      </w:tr>
      <w:tr w:rsidR="00DC6BC8">
        <w:tc>
          <w:tcPr>
            <w:tcW w:w="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13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t xml:space="preserve">Лекция 13. </w:t>
            </w:r>
            <w:r w:rsidR="005576D4" w:rsidRPr="005576D4">
              <w:t>Решение задачи для вероятности разорения в классической модели риска с пуассоновским потоком ущерба.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jc w:val="center"/>
            </w:pPr>
          </w:p>
        </w:tc>
      </w:tr>
      <w:tr w:rsidR="00DC6BC8"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t xml:space="preserve">Практическое занятие 13. </w:t>
            </w:r>
            <w:r w:rsidR="005576D4" w:rsidRPr="005576D4">
              <w:t xml:space="preserve">Свойства распределений Пуассона, Парето и </w:t>
            </w:r>
            <w:proofErr w:type="spellStart"/>
            <w:r w:rsidR="005576D4" w:rsidRPr="005576D4">
              <w:t>Вейбула</w:t>
            </w:r>
            <w:proofErr w:type="spellEnd"/>
            <w:r w:rsidR="005576D4" w:rsidRPr="005576D4"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8</w:t>
            </w:r>
          </w:p>
        </w:tc>
      </w:tr>
      <w:tr w:rsidR="00DC6BC8"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C8" w:rsidRDefault="00DC6BC8"/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rPr>
                <w:b/>
              </w:rPr>
              <w:t xml:space="preserve">СРСП. </w:t>
            </w:r>
            <w:r>
              <w:t xml:space="preserve">Сдача СРС </w:t>
            </w:r>
            <w:r w:rsidRPr="007C305B">
              <w:t xml:space="preserve">5 </w:t>
            </w:r>
            <w:r w:rsidRPr="007C305B">
              <w:rPr>
                <w:color w:val="000000"/>
              </w:rPr>
              <w:t>«Формулы полной вероятности и полного математического ожидания.».</w:t>
            </w:r>
            <w:r>
              <w:t xml:space="preserve"> </w:t>
            </w:r>
          </w:p>
          <w:p w:rsidR="00DC6BC8" w:rsidRDefault="007C305B">
            <w:pPr>
              <w:jc w:val="both"/>
            </w:pPr>
            <w:r>
              <w:t>Контрольная работа.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30</w:t>
            </w:r>
          </w:p>
        </w:tc>
      </w:tr>
      <w:tr w:rsidR="00DC6BC8">
        <w:tc>
          <w:tcPr>
            <w:tcW w:w="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14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Лекция 14. </w:t>
            </w:r>
            <w:r w:rsidR="00967061" w:rsidRPr="00967061">
              <w:rPr>
                <w:color w:val="000000"/>
              </w:rPr>
              <w:t>Решение задачи управления портфелем по критерию скорости роста капитала.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jc w:val="center"/>
            </w:pPr>
          </w:p>
        </w:tc>
      </w:tr>
      <w:tr w:rsidR="00DC6BC8"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t xml:space="preserve">Практическое занятие 14. </w:t>
            </w:r>
            <w:r w:rsidR="00967061" w:rsidRPr="00967061">
              <w:t>Ветвящийся случайный процесс. Распределение Бернулли. Модель Кокса – Росса – Рубинштейна.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8</w:t>
            </w:r>
          </w:p>
        </w:tc>
      </w:tr>
      <w:tr w:rsidR="00DC6BC8">
        <w:tc>
          <w:tcPr>
            <w:tcW w:w="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15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t xml:space="preserve">Лекция 15. </w:t>
            </w:r>
            <w:r w:rsidR="00967061" w:rsidRPr="00967061">
              <w:t>Хеджирование портфеля ценных бумаг на</w:t>
            </w:r>
            <w:r w:rsidR="00967061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967061">
              <w:rPr>
                <w:b/>
                <w:noProof/>
                <w:color w:val="000000"/>
                <w:sz w:val="22"/>
                <w:szCs w:val="22"/>
                <w:lang w:val="en-US" w:eastAsia="en-US"/>
              </w:rPr>
              <w:drawing>
                <wp:inline distT="0" distB="0" distL="114300" distR="114300" wp14:anchorId="1189D353" wp14:editId="6F7CD9C3">
                  <wp:extent cx="457200" cy="2540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967061" w:rsidRPr="00967061">
              <w:t>рынке</w:t>
            </w:r>
            <w:r w:rsidR="0096706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jc w:val="center"/>
            </w:pPr>
          </w:p>
        </w:tc>
      </w:tr>
      <w:tr w:rsidR="00DC6BC8"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both"/>
            </w:pPr>
            <w:r>
              <w:t xml:space="preserve">Практическое занятие 15. </w:t>
            </w:r>
            <w:r w:rsidR="00C776BC" w:rsidRPr="00C776BC">
              <w:t xml:space="preserve">Хеджирование. Верхние и нижние цены. 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8</w:t>
            </w:r>
          </w:p>
        </w:tc>
      </w:tr>
      <w:tr w:rsidR="00DC6BC8"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05B" w:rsidRDefault="007C305B">
            <w:pPr>
              <w:jc w:val="both"/>
            </w:pPr>
            <w:bookmarkStart w:id="1" w:name="_gjdgxs" w:colFirst="0" w:colLast="0"/>
            <w:bookmarkEnd w:id="1"/>
            <w:r>
              <w:rPr>
                <w:b/>
              </w:rPr>
              <w:t xml:space="preserve">СРСП. </w:t>
            </w:r>
            <w:r>
              <w:t>Сдача СРС 6.</w:t>
            </w:r>
          </w:p>
          <w:p w:rsidR="007C305B" w:rsidRDefault="007C305B">
            <w:pPr>
              <w:jc w:val="both"/>
              <w:rPr>
                <w:color w:val="000000"/>
                <w:sz w:val="22"/>
                <w:szCs w:val="22"/>
              </w:rPr>
            </w:pPr>
            <w:r w:rsidRPr="007C305B">
              <w:t>Портфель ценных бумаг 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noProof/>
                <w:color w:val="000000"/>
                <w:sz w:val="22"/>
                <w:szCs w:val="22"/>
                <w:lang w:val="en-US" w:eastAsia="en-US"/>
              </w:rPr>
              <w:drawing>
                <wp:inline distT="0" distB="0" distL="114300" distR="114300" wp14:anchorId="5E5513AF" wp14:editId="00E116AA">
                  <wp:extent cx="457200" cy="2540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2"/>
                <w:szCs w:val="22"/>
              </w:rPr>
              <w:t>ры</w:t>
            </w:r>
            <w:r w:rsidRPr="007C305B">
              <w:t xml:space="preserve">нке. Финансовое состояние и действия инвестора на </w:t>
            </w:r>
            <w:r>
              <w:rPr>
                <w:noProof/>
                <w:color w:val="000000"/>
                <w:sz w:val="22"/>
                <w:szCs w:val="22"/>
                <w:lang w:val="en-US" w:eastAsia="en-US"/>
              </w:rPr>
              <w:drawing>
                <wp:inline distT="0" distB="0" distL="114300" distR="114300" wp14:anchorId="562F356C" wp14:editId="6C215CE1">
                  <wp:extent cx="457200" cy="254000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7C305B">
              <w:t>рынке.</w:t>
            </w:r>
          </w:p>
          <w:p w:rsidR="00DC6BC8" w:rsidRDefault="007C305B">
            <w:pPr>
              <w:jc w:val="both"/>
            </w:pPr>
            <w:r>
              <w:t xml:space="preserve"> Коллоквиум (устно).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</w:pPr>
            <w:r>
              <w:t>30</w:t>
            </w:r>
          </w:p>
        </w:tc>
      </w:tr>
      <w:tr w:rsidR="00DC6BC8"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DC6BC8">
            <w:pPr>
              <w:jc w:val="center"/>
              <w:rPr>
                <w:b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rPr>
                <w:b/>
              </w:rPr>
            </w:pPr>
            <w:r>
              <w:rPr>
                <w:b/>
              </w:rPr>
              <w:t>РК (MТ)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C8" w:rsidRDefault="00DC6BC8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C8" w:rsidRDefault="007C305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DC6BC8">
        <w:tc>
          <w:tcPr>
            <w:tcW w:w="8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C8" w:rsidRDefault="007C305B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100</w:t>
            </w:r>
          </w:p>
        </w:tc>
      </w:tr>
    </w:tbl>
    <w:p w:rsidR="00DC6BC8" w:rsidRDefault="00DC6BC8">
      <w:pPr>
        <w:jc w:val="center"/>
      </w:pPr>
    </w:p>
    <w:p w:rsidR="00DC6BC8" w:rsidRDefault="007C305B">
      <w:pPr>
        <w:ind w:left="851"/>
      </w:pPr>
      <w:r>
        <w:t>Преподаватель         ______________________________К.К.</w:t>
      </w:r>
      <w:r w:rsidR="00B03AF6">
        <w:t xml:space="preserve"> </w:t>
      </w:r>
      <w:proofErr w:type="spellStart"/>
      <w:r>
        <w:t>Шакенов</w:t>
      </w:r>
      <w:proofErr w:type="spellEnd"/>
      <w:r>
        <w:t xml:space="preserve">  </w:t>
      </w:r>
    </w:p>
    <w:p w:rsidR="00DC6BC8" w:rsidRDefault="00DC6BC8">
      <w:pPr>
        <w:ind w:left="851"/>
      </w:pPr>
    </w:p>
    <w:p w:rsidR="00DC6BC8" w:rsidRDefault="00B03AF6">
      <w:pPr>
        <w:ind w:left="851"/>
      </w:pPr>
      <w:r>
        <w:t xml:space="preserve">Зав. кафедрой </w:t>
      </w:r>
      <w:proofErr w:type="gramStart"/>
      <w:r w:rsidR="007C305B">
        <w:t>М</w:t>
      </w:r>
      <w:r>
        <w:t>КМ</w:t>
      </w:r>
      <w:proofErr w:type="gramEnd"/>
      <w:r w:rsidR="007C305B">
        <w:t xml:space="preserve">           __________________________А.А. </w:t>
      </w:r>
      <w:proofErr w:type="spellStart"/>
      <w:r w:rsidR="007C305B">
        <w:t>Исахов</w:t>
      </w:r>
      <w:proofErr w:type="spellEnd"/>
    </w:p>
    <w:p w:rsidR="00DC6BC8" w:rsidRDefault="00DC6BC8">
      <w:pPr>
        <w:ind w:left="851"/>
      </w:pPr>
    </w:p>
    <w:p w:rsidR="00DC6BC8" w:rsidRDefault="007C305B">
      <w:pPr>
        <w:ind w:left="851"/>
      </w:pPr>
      <w:r>
        <w:t>Председатель методического бюро</w:t>
      </w:r>
    </w:p>
    <w:p w:rsidR="00DC6BC8" w:rsidRDefault="007C305B">
      <w:pPr>
        <w:ind w:left="851"/>
        <w:rPr>
          <w:i/>
          <w:sz w:val="28"/>
          <w:szCs w:val="28"/>
        </w:rPr>
      </w:pPr>
      <w:r>
        <w:t xml:space="preserve">механико-математического факультета _____________Г.Е. </w:t>
      </w:r>
      <w:proofErr w:type="spellStart"/>
      <w:r>
        <w:t>Абдуахитова</w:t>
      </w:r>
      <w:proofErr w:type="spellEnd"/>
    </w:p>
    <w:sectPr w:rsidR="00DC6BC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D5849"/>
    <w:multiLevelType w:val="multilevel"/>
    <w:tmpl w:val="5A447AB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C8"/>
    <w:rsid w:val="00094C8C"/>
    <w:rsid w:val="003C2044"/>
    <w:rsid w:val="0042700A"/>
    <w:rsid w:val="005576D4"/>
    <w:rsid w:val="0073550A"/>
    <w:rsid w:val="007C305B"/>
    <w:rsid w:val="00967061"/>
    <w:rsid w:val="00B03AF6"/>
    <w:rsid w:val="00B64822"/>
    <w:rsid w:val="00C776BC"/>
    <w:rsid w:val="00CB2FD2"/>
    <w:rsid w:val="00D216F9"/>
    <w:rsid w:val="00DA6EFE"/>
    <w:rsid w:val="00DC6BC8"/>
    <w:rsid w:val="00E42E06"/>
    <w:rsid w:val="00E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3A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3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3A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3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iteliyevaaltyn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hakeno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Kanat Shakenov</cp:lastModifiedBy>
  <cp:revision>13</cp:revision>
  <dcterms:created xsi:type="dcterms:W3CDTF">2019-09-27T07:20:00Z</dcterms:created>
  <dcterms:modified xsi:type="dcterms:W3CDTF">2019-10-04T02:28:00Z</dcterms:modified>
</cp:coreProperties>
</file>